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1943" w14:textId="77777777" w:rsidR="00901A01" w:rsidRPr="00901A01" w:rsidRDefault="00901A01" w:rsidP="00901A01">
      <w:pPr>
        <w:jc w:val="center"/>
        <w:rPr>
          <w:rFonts w:ascii="Tahoma" w:hAnsi="Tahoma" w:cs="Tahoma"/>
        </w:rPr>
      </w:pPr>
      <w:r w:rsidRPr="00901A01">
        <w:rPr>
          <w:rFonts w:ascii="Tahoma" w:hAnsi="Tahoma" w:cs="Tahoma"/>
        </w:rPr>
        <w:t>ΔΕΛΤΙΟ ΤΥΠΟΥ</w:t>
      </w:r>
    </w:p>
    <w:p w14:paraId="1B600745" w14:textId="78AC0E2D" w:rsidR="00901A01" w:rsidRPr="00901A01" w:rsidRDefault="002169C8" w:rsidP="001479CF">
      <w:pPr>
        <w:spacing w:after="0"/>
        <w:ind w:right="40"/>
        <w:jc w:val="center"/>
        <w:rPr>
          <w:rFonts w:ascii="Tahoma" w:hAnsi="Tahoma" w:cs="Tahoma"/>
          <w:bCs/>
        </w:rPr>
      </w:pPr>
      <w:r>
        <w:rPr>
          <w:rFonts w:ascii="Tahoma" w:hAnsi="Tahoma" w:cs="Tahoma"/>
          <w:b/>
          <w:bCs/>
        </w:rPr>
        <w:t>Γιάννης Καραγιάννης</w:t>
      </w:r>
      <w:r w:rsidR="00807147">
        <w:rPr>
          <w:rFonts w:ascii="Tahoma" w:hAnsi="Tahoma" w:cs="Tahoma"/>
          <w:b/>
          <w:bCs/>
        </w:rPr>
        <w:br/>
      </w:r>
      <w:r>
        <w:rPr>
          <w:rFonts w:ascii="Tahoma" w:hAnsi="Tahoma" w:cs="Tahoma"/>
          <w:b/>
          <w:bCs/>
        </w:rPr>
        <w:t>Θετός γιος</w:t>
      </w:r>
      <w:r w:rsidR="00901A01" w:rsidRPr="00901A01">
        <w:rPr>
          <w:rFonts w:ascii="Tahoma" w:hAnsi="Tahoma" w:cs="Tahoma"/>
          <w:b/>
          <w:bCs/>
        </w:rPr>
        <w:br/>
      </w:r>
      <w:r w:rsidR="00901A01" w:rsidRPr="00901A01">
        <w:rPr>
          <w:rFonts w:ascii="Tahoma" w:hAnsi="Tahoma" w:cs="Tahoma"/>
        </w:rPr>
        <w:t xml:space="preserve">Σελίδες: </w:t>
      </w:r>
      <w:r w:rsidR="001479CF">
        <w:rPr>
          <w:rFonts w:ascii="Tahoma" w:hAnsi="Tahoma" w:cs="Tahoma"/>
        </w:rPr>
        <w:t>5</w:t>
      </w:r>
      <w:r>
        <w:rPr>
          <w:rFonts w:ascii="Tahoma" w:hAnsi="Tahoma" w:cs="Tahoma"/>
        </w:rPr>
        <w:t>38</w:t>
      </w:r>
      <w:r w:rsidR="00901A01" w:rsidRPr="00901A01">
        <w:rPr>
          <w:rFonts w:ascii="Tahoma" w:hAnsi="Tahoma" w:cs="Tahoma"/>
        </w:rPr>
        <w:t>, Τιμή</w:t>
      </w:r>
      <w:r w:rsidR="00901A01" w:rsidRPr="00002AEA">
        <w:rPr>
          <w:rFonts w:ascii="Tahoma" w:hAnsi="Tahoma" w:cs="Tahoma"/>
        </w:rPr>
        <w:t xml:space="preserve">: </w:t>
      </w:r>
      <w:r w:rsidR="001479CF">
        <w:rPr>
          <w:rFonts w:ascii="Tahoma" w:hAnsi="Tahoma" w:cs="Tahoma"/>
        </w:rPr>
        <w:t>2</w:t>
      </w:r>
      <w:r>
        <w:rPr>
          <w:rFonts w:ascii="Tahoma" w:hAnsi="Tahoma" w:cs="Tahoma"/>
        </w:rPr>
        <w:t>3</w:t>
      </w:r>
      <w:r w:rsidR="00807147">
        <w:rPr>
          <w:rFonts w:ascii="Tahoma" w:hAnsi="Tahoma" w:cs="Tahoma"/>
        </w:rPr>
        <w:t>.</w:t>
      </w:r>
      <w:r>
        <w:rPr>
          <w:rFonts w:ascii="Tahoma" w:hAnsi="Tahoma" w:cs="Tahoma"/>
        </w:rPr>
        <w:t>32</w:t>
      </w:r>
      <w:r w:rsidR="00901A01" w:rsidRPr="00002AEA">
        <w:rPr>
          <w:rFonts w:ascii="Tahoma" w:hAnsi="Tahoma" w:cs="Tahoma"/>
        </w:rPr>
        <w:t xml:space="preserve"> ευρώ</w:t>
      </w:r>
      <w:r w:rsidR="00901A01" w:rsidRPr="00901A01">
        <w:rPr>
          <w:rFonts w:ascii="Tahoma" w:hAnsi="Tahoma" w:cs="Tahoma"/>
        </w:rPr>
        <w:br/>
        <w:t xml:space="preserve">ISBN: </w:t>
      </w:r>
      <w:r w:rsidRPr="002169C8">
        <w:rPr>
          <w:rFonts w:ascii="Tahoma" w:hAnsi="Tahoma" w:cs="Tahoma"/>
        </w:rPr>
        <w:t>978-618-5861-40-7</w:t>
      </w:r>
      <w:r w:rsidR="00901A01" w:rsidRPr="00901A01">
        <w:rPr>
          <w:rFonts w:ascii="Tahoma" w:hAnsi="Tahoma" w:cs="Tahoma"/>
        </w:rPr>
        <w:br/>
      </w:r>
      <w:r w:rsidR="00901A01" w:rsidRPr="00901A01">
        <w:rPr>
          <w:rFonts w:ascii="Tahoma" w:hAnsi="Tahoma" w:cs="Tahoma"/>
          <w:bCs/>
        </w:rPr>
        <w:t xml:space="preserve">Εκδόσεις </w:t>
      </w:r>
      <w:r w:rsidR="00FC400E">
        <w:rPr>
          <w:rFonts w:ascii="Tahoma" w:hAnsi="Tahoma" w:cs="Tahoma"/>
          <w:bCs/>
        </w:rPr>
        <w:t>Επίμετρο</w:t>
      </w:r>
    </w:p>
    <w:p w14:paraId="06E2F446" w14:textId="77777777" w:rsidR="00901A01" w:rsidRPr="00901A01" w:rsidRDefault="00901A01" w:rsidP="00901A01">
      <w:pPr>
        <w:spacing w:line="360" w:lineRule="auto"/>
        <w:rPr>
          <w:rFonts w:ascii="Tahoma" w:hAnsi="Tahoma" w:cs="Tahoma"/>
        </w:rPr>
      </w:pPr>
    </w:p>
    <w:p w14:paraId="2A0E83A1" w14:textId="77777777" w:rsidR="00901A01" w:rsidRPr="00901A01" w:rsidRDefault="00901A01" w:rsidP="00901A01">
      <w:pPr>
        <w:spacing w:line="360" w:lineRule="auto"/>
        <w:rPr>
          <w:rFonts w:ascii="Tahoma" w:hAnsi="Tahoma" w:cs="Tahoma"/>
        </w:rPr>
      </w:pPr>
    </w:p>
    <w:p w14:paraId="7B686913" w14:textId="77777777" w:rsidR="001479CF" w:rsidRDefault="001479CF" w:rsidP="001479CF">
      <w:pPr>
        <w:spacing w:line="360" w:lineRule="auto"/>
        <w:rPr>
          <w:rFonts w:ascii="Tahoma" w:hAnsi="Tahoma" w:cs="Tahoma"/>
        </w:rPr>
      </w:pPr>
    </w:p>
    <w:p w14:paraId="1A20D3CC" w14:textId="22B1861B" w:rsidR="001479CF" w:rsidRPr="001479CF" w:rsidRDefault="001479CF" w:rsidP="001479CF">
      <w:pPr>
        <w:spacing w:line="360" w:lineRule="auto"/>
        <w:rPr>
          <w:rFonts w:ascii="Tahoma" w:hAnsi="Tahoma" w:cs="Tahoma"/>
        </w:rPr>
      </w:pPr>
      <w:r>
        <w:rPr>
          <w:rFonts w:ascii="Tahoma" w:hAnsi="Tahoma" w:cs="Tahoma"/>
        </w:rPr>
        <w:t xml:space="preserve">Κυκλοφόρησε από τις Εκδόσεις </w:t>
      </w:r>
      <w:r w:rsidR="00FC400E">
        <w:rPr>
          <w:rFonts w:ascii="Tahoma" w:hAnsi="Tahoma" w:cs="Tahoma"/>
        </w:rPr>
        <w:t>Επίμετρο</w:t>
      </w:r>
      <w:r>
        <w:rPr>
          <w:rFonts w:ascii="Tahoma" w:hAnsi="Tahoma" w:cs="Tahoma"/>
        </w:rPr>
        <w:t xml:space="preserve"> το </w:t>
      </w:r>
      <w:r w:rsidR="00837D3F">
        <w:rPr>
          <w:rFonts w:ascii="Tahoma" w:hAnsi="Tahoma" w:cs="Tahoma"/>
        </w:rPr>
        <w:t xml:space="preserve">νέο </w:t>
      </w:r>
      <w:r w:rsidR="00F060AF">
        <w:rPr>
          <w:rFonts w:ascii="Tahoma" w:hAnsi="Tahoma" w:cs="Tahoma"/>
        </w:rPr>
        <w:t>νουάρ</w:t>
      </w:r>
      <w:r w:rsidR="00837D3F">
        <w:rPr>
          <w:rFonts w:ascii="Tahoma" w:hAnsi="Tahoma" w:cs="Tahoma"/>
        </w:rPr>
        <w:t xml:space="preserve"> μυθιστόρημα </w:t>
      </w:r>
      <w:r>
        <w:rPr>
          <w:rFonts w:ascii="Tahoma" w:hAnsi="Tahoma" w:cs="Tahoma"/>
        </w:rPr>
        <w:t xml:space="preserve">του </w:t>
      </w:r>
      <w:r w:rsidR="002169C8">
        <w:rPr>
          <w:rFonts w:ascii="Tahoma" w:hAnsi="Tahoma" w:cs="Tahoma"/>
        </w:rPr>
        <w:t>Γιάννη Καραγιάννη</w:t>
      </w:r>
      <w:r w:rsidRPr="001479CF">
        <w:rPr>
          <w:rFonts w:ascii="Tahoma" w:hAnsi="Tahoma" w:cs="Tahoma"/>
        </w:rPr>
        <w:t xml:space="preserve"> </w:t>
      </w:r>
      <w:r w:rsidR="002169C8">
        <w:rPr>
          <w:rFonts w:ascii="Tahoma" w:hAnsi="Tahoma" w:cs="Tahoma"/>
          <w:i/>
          <w:iCs/>
        </w:rPr>
        <w:t>Θετός γιος</w:t>
      </w:r>
      <w:r w:rsidRPr="001479CF">
        <w:rPr>
          <w:rFonts w:ascii="Tahoma" w:hAnsi="Tahoma" w:cs="Tahoma"/>
        </w:rPr>
        <w:t>.</w:t>
      </w:r>
    </w:p>
    <w:p w14:paraId="19CC2ACA" w14:textId="77777777" w:rsidR="00710365" w:rsidRPr="00710365" w:rsidRDefault="002169C8" w:rsidP="00901A01">
      <w:pPr>
        <w:rPr>
          <w:rFonts w:ascii="Tahoma" w:hAnsi="Tahoma" w:cs="Tahoma"/>
        </w:rPr>
      </w:pPr>
      <w:r w:rsidRPr="002169C8">
        <w:rPr>
          <w:rFonts w:ascii="Tahoma" w:hAnsi="Tahoma" w:cs="Tahoma"/>
        </w:rPr>
        <w:t xml:space="preserve">Η ζωή ενός μοναχικού επαρχιώτη φοιτητή στην Αθήνα αλλάζει πορεία, όταν υιοθετείται από έναν άνθρωπο της νύχτας, λίγο πριν σκοτωθεί. Επηρεασμένος από τη αινιγματική προσωπικότητα του θετού του πατέρα, αποφασίζει να ψάξει το σκοτεινό του παρελθόν. Ανακαλύπτει πως ο πατέρας του ήταν ένας διαφορετικός άνθρωπος, ευαίσθητος, καλλιεργημένος, λάτρης της τέχνης, μέλος μιας μυστικής αδελφότητας προστασίας τσιγγάνων, με στοίχημα ζωής να βρει το δολοφόνο του τραπεζίτη φίλου του. </w:t>
      </w:r>
    </w:p>
    <w:p w14:paraId="30A50285" w14:textId="77777777" w:rsidR="00710365" w:rsidRDefault="002169C8" w:rsidP="00901A01">
      <w:pPr>
        <w:rPr>
          <w:rFonts w:ascii="Tahoma" w:hAnsi="Tahoma" w:cs="Tahoma"/>
        </w:rPr>
      </w:pPr>
      <w:r w:rsidRPr="002169C8">
        <w:rPr>
          <w:rFonts w:ascii="Tahoma" w:hAnsi="Tahoma" w:cs="Tahoma"/>
        </w:rPr>
        <w:t xml:space="preserve">Ο θετός γιος, συνεχίζει την αναζήτηση του δολοφόνου στη Ρουμανία, τη Βουλγαρία, την Αιθιοπία και την Ελβετία, ρισκάροντας τη ζωή του. Διεθνή κυκλώματα αρχαιοκάπηλων, η βαλκανική μαφία, παλιές διαφορές και αντιδικίες δυσχεραίνουν την προσπάθεια. Συμπαραστάτες του ένας απόστρατος αστυνομικός, ένας </w:t>
      </w:r>
      <w:r w:rsidR="00710365">
        <w:rPr>
          <w:rFonts w:ascii="Tahoma" w:hAnsi="Tahoma" w:cs="Tahoma"/>
        </w:rPr>
        <w:t>Ρ</w:t>
      </w:r>
      <w:r w:rsidRPr="002169C8">
        <w:rPr>
          <w:rFonts w:ascii="Tahoma" w:hAnsi="Tahoma" w:cs="Tahoma"/>
        </w:rPr>
        <w:t xml:space="preserve">ουμάνος καθηγητής καρδιολογίας και η ηγουμένη μιας Μονής των Μετεώρων. </w:t>
      </w:r>
    </w:p>
    <w:p w14:paraId="186B9B5F" w14:textId="662EE8C7" w:rsidR="001479CF" w:rsidRDefault="002169C8" w:rsidP="00901A01">
      <w:pPr>
        <w:rPr>
          <w:rFonts w:ascii="Tahoma" w:hAnsi="Tahoma" w:cs="Tahoma"/>
        </w:rPr>
      </w:pPr>
      <w:r w:rsidRPr="002169C8">
        <w:rPr>
          <w:rFonts w:ascii="Tahoma" w:hAnsi="Tahoma" w:cs="Tahoma"/>
        </w:rPr>
        <w:t>Μια εκρηκτική αλληλουχία γεγονότων, συμπτώσεων και καθηλωτική κινηματογραφική δράση οδηγούν στη σύλληψη του δολοφόνου και την αποκάλυψη του σατανικού σχεδίου.</w:t>
      </w:r>
    </w:p>
    <w:p w14:paraId="560D997D" w14:textId="77777777" w:rsidR="002169C8" w:rsidRDefault="002169C8" w:rsidP="00901A01">
      <w:pPr>
        <w:rPr>
          <w:rFonts w:ascii="Tahoma" w:hAnsi="Tahoma" w:cs="Tahoma"/>
        </w:rPr>
      </w:pPr>
    </w:p>
    <w:p w14:paraId="1A88C1B5" w14:textId="416D47E3" w:rsidR="00901A01" w:rsidRPr="00901A01" w:rsidRDefault="00901A01" w:rsidP="00901A01">
      <w:pPr>
        <w:rPr>
          <w:rFonts w:ascii="Tahoma" w:hAnsi="Tahoma" w:cs="Tahoma"/>
        </w:rPr>
      </w:pPr>
      <w:r>
        <w:rPr>
          <w:rFonts w:ascii="Tahoma" w:hAnsi="Tahoma" w:cs="Tahoma"/>
        </w:rPr>
        <w:t>Βιογραφικό</w:t>
      </w:r>
    </w:p>
    <w:p w14:paraId="0A1B38F8" w14:textId="40BA2A31" w:rsidR="009407C5" w:rsidRDefault="002169C8" w:rsidP="00807147">
      <w:pPr>
        <w:rPr>
          <w:rFonts w:ascii="Tahoma" w:hAnsi="Tahoma" w:cs="Tahoma"/>
        </w:rPr>
      </w:pPr>
      <w:r w:rsidRPr="002169C8">
        <w:rPr>
          <w:rFonts w:ascii="Tahoma" w:hAnsi="Tahoma" w:cs="Tahoma"/>
        </w:rPr>
        <w:t xml:space="preserve">Ο Γιάννης Καραγιάννης γεννήθηκε στα Γιάννενα, σπούδασε οικονομικά στην Ελλάδα και το εξωτερικό και εργάζεται ως σύμβουλος επιχειρήσεων στον τομέα των εξαγωγών. Το 2015-2019 διετέλεσε βουλευτής Ιωαννίνων. Αρθρογραφεί τακτικά για οικονομικά, αναπτυξιακά, κοινωνικά θέματα. Ασχολείται με τη λογοτεχνία και την ποίηση από τα μαθητικά του χρόνια. Πρωτοεμφανίστηκε στα ελληνικά γράμματα το 1978, με την ποιητική συλλογή </w:t>
      </w:r>
      <w:r w:rsidRPr="00837D3F">
        <w:rPr>
          <w:rFonts w:ascii="Tahoma" w:hAnsi="Tahoma" w:cs="Tahoma"/>
          <w:i/>
          <w:iCs/>
        </w:rPr>
        <w:t>Ποιητικές μας ιστορίες</w:t>
      </w:r>
      <w:r w:rsidRPr="002169C8">
        <w:rPr>
          <w:rFonts w:ascii="Tahoma" w:hAnsi="Tahoma" w:cs="Tahoma"/>
        </w:rPr>
        <w:t xml:space="preserve">. Ακολούθησε το 1982 το </w:t>
      </w:r>
      <w:r w:rsidRPr="00837D3F">
        <w:rPr>
          <w:rFonts w:ascii="Tahoma" w:hAnsi="Tahoma" w:cs="Tahoma"/>
          <w:i/>
          <w:iCs/>
        </w:rPr>
        <w:t>Ρέκβιεμ</w:t>
      </w:r>
      <w:r w:rsidRPr="002169C8">
        <w:rPr>
          <w:rFonts w:ascii="Tahoma" w:hAnsi="Tahoma" w:cs="Tahoma"/>
        </w:rPr>
        <w:t xml:space="preserve">, αποσπώντας θετικές κριτικές και σχόλια. Το 2010 κυκλοφόρησε το πολιτικό μυθιστόρημα </w:t>
      </w:r>
      <w:r w:rsidRPr="00837D3F">
        <w:rPr>
          <w:rFonts w:ascii="Tahoma" w:hAnsi="Tahoma" w:cs="Tahoma"/>
          <w:i/>
          <w:iCs/>
        </w:rPr>
        <w:t>Η ομίχλη έπεσε νωρίς στην Οδησσό</w:t>
      </w:r>
      <w:r w:rsidR="00837D3F">
        <w:rPr>
          <w:rFonts w:ascii="Tahoma" w:hAnsi="Tahoma" w:cs="Tahoma"/>
          <w:i/>
          <w:iCs/>
        </w:rPr>
        <w:t xml:space="preserve"> </w:t>
      </w:r>
      <w:r w:rsidR="00837D3F">
        <w:rPr>
          <w:rFonts w:ascii="Tahoma" w:hAnsi="Tahoma" w:cs="Tahoma"/>
        </w:rPr>
        <w:t>(εκδ. ΚΨΜ)</w:t>
      </w:r>
      <w:r w:rsidRPr="002169C8">
        <w:rPr>
          <w:rFonts w:ascii="Tahoma" w:hAnsi="Tahoma" w:cs="Tahoma"/>
        </w:rPr>
        <w:t xml:space="preserve">, το 2019 το νουάρ μυθιστόρημα </w:t>
      </w:r>
      <w:r w:rsidRPr="00837D3F">
        <w:rPr>
          <w:rFonts w:ascii="Tahoma" w:hAnsi="Tahoma" w:cs="Tahoma"/>
          <w:i/>
          <w:iCs/>
        </w:rPr>
        <w:t>Ζάσταβα με σπασμένα φρένα</w:t>
      </w:r>
      <w:r w:rsidRPr="002169C8">
        <w:rPr>
          <w:rFonts w:ascii="Tahoma" w:hAnsi="Tahoma" w:cs="Tahoma"/>
        </w:rPr>
        <w:t xml:space="preserve"> </w:t>
      </w:r>
      <w:r w:rsidR="00837D3F">
        <w:rPr>
          <w:rFonts w:ascii="Tahoma" w:hAnsi="Tahoma" w:cs="Tahoma"/>
        </w:rPr>
        <w:t xml:space="preserve">(εκδ. Οσελότος) </w:t>
      </w:r>
      <w:r w:rsidRPr="002169C8">
        <w:rPr>
          <w:rFonts w:ascii="Tahoma" w:hAnsi="Tahoma" w:cs="Tahoma"/>
        </w:rPr>
        <w:t>και το 2023 το</w:t>
      </w:r>
      <w:r w:rsidR="00837D3F">
        <w:rPr>
          <w:rFonts w:ascii="Tahoma" w:hAnsi="Tahoma" w:cs="Tahoma"/>
        </w:rPr>
        <w:t>,</w:t>
      </w:r>
      <w:r w:rsidRPr="002169C8">
        <w:rPr>
          <w:rFonts w:ascii="Tahoma" w:hAnsi="Tahoma" w:cs="Tahoma"/>
        </w:rPr>
        <w:t xml:space="preserve"> επίσης</w:t>
      </w:r>
      <w:r w:rsidR="00837D3F">
        <w:rPr>
          <w:rFonts w:ascii="Tahoma" w:hAnsi="Tahoma" w:cs="Tahoma"/>
        </w:rPr>
        <w:t>,</w:t>
      </w:r>
      <w:r w:rsidRPr="002169C8">
        <w:rPr>
          <w:rFonts w:ascii="Tahoma" w:hAnsi="Tahoma" w:cs="Tahoma"/>
        </w:rPr>
        <w:t xml:space="preserve"> νουάρ </w:t>
      </w:r>
      <w:r w:rsidRPr="00837D3F">
        <w:rPr>
          <w:rFonts w:ascii="Tahoma" w:hAnsi="Tahoma" w:cs="Tahoma"/>
          <w:i/>
          <w:iCs/>
        </w:rPr>
        <w:t>Έγκλημα στη Μαύρη Θάλασσα</w:t>
      </w:r>
      <w:r w:rsidR="00837D3F">
        <w:rPr>
          <w:rFonts w:ascii="Tahoma" w:hAnsi="Tahoma" w:cs="Tahoma"/>
          <w:i/>
          <w:iCs/>
        </w:rPr>
        <w:t xml:space="preserve"> </w:t>
      </w:r>
      <w:r w:rsidR="00837D3F" w:rsidRPr="00837D3F">
        <w:rPr>
          <w:rFonts w:ascii="Tahoma" w:hAnsi="Tahoma" w:cs="Tahoma"/>
        </w:rPr>
        <w:t>(</w:t>
      </w:r>
      <w:r w:rsidRPr="00837D3F">
        <w:rPr>
          <w:rFonts w:ascii="Tahoma" w:hAnsi="Tahoma" w:cs="Tahoma"/>
        </w:rPr>
        <w:t>εκδ</w:t>
      </w:r>
      <w:r w:rsidR="00837D3F">
        <w:rPr>
          <w:rFonts w:ascii="Tahoma" w:hAnsi="Tahoma" w:cs="Tahoma"/>
        </w:rPr>
        <w:t>.</w:t>
      </w:r>
      <w:r w:rsidRPr="00837D3F">
        <w:rPr>
          <w:rFonts w:ascii="Tahoma" w:hAnsi="Tahoma" w:cs="Tahoma"/>
        </w:rPr>
        <w:t xml:space="preserve"> Πνοή</w:t>
      </w:r>
      <w:r w:rsidR="00837D3F">
        <w:rPr>
          <w:rFonts w:ascii="Tahoma" w:hAnsi="Tahoma" w:cs="Tahoma"/>
        </w:rPr>
        <w:t>)</w:t>
      </w:r>
      <w:r w:rsidRPr="00837D3F">
        <w:rPr>
          <w:rFonts w:ascii="Tahoma" w:hAnsi="Tahoma" w:cs="Tahoma"/>
        </w:rPr>
        <w:t>.</w:t>
      </w:r>
    </w:p>
    <w:p w14:paraId="7310EB9D" w14:textId="77777777" w:rsidR="00534C40" w:rsidRPr="003E3C3B" w:rsidRDefault="00534C40" w:rsidP="00807147">
      <w:pPr>
        <w:rPr>
          <w:rFonts w:ascii="Tahoma" w:hAnsi="Tahoma" w:cs="Tahoma"/>
        </w:rPr>
      </w:pPr>
    </w:p>
    <w:p w14:paraId="1CF6ECF7" w14:textId="2457AD0F" w:rsidR="00530337" w:rsidRDefault="00530337" w:rsidP="00530337">
      <w:pPr>
        <w:jc w:val="center"/>
      </w:pPr>
      <w:r w:rsidRPr="00BB6017">
        <w:rPr>
          <w:rFonts w:ascii="Tahoma" w:hAnsi="Tahoma" w:cs="Tahoma"/>
          <w:sz w:val="20"/>
          <w:szCs w:val="20"/>
        </w:rPr>
        <w:t xml:space="preserve">Εκδόσεις </w:t>
      </w:r>
      <w:r w:rsidR="00FC400E">
        <w:rPr>
          <w:rFonts w:ascii="Tahoma" w:hAnsi="Tahoma" w:cs="Tahoma"/>
          <w:sz w:val="20"/>
          <w:szCs w:val="20"/>
        </w:rPr>
        <w:t>Επίμετρο</w:t>
      </w:r>
      <w:r w:rsidRPr="00BB6017">
        <w:rPr>
          <w:rFonts w:ascii="Tahoma" w:hAnsi="Tahoma" w:cs="Tahoma"/>
          <w:sz w:val="20"/>
          <w:szCs w:val="20"/>
        </w:rPr>
        <w:t>, Νικηταρά 2 &amp; Εμμ. Μπενάκη, 106 78 Αθήνα, 210 3822496, 210 3838020</w:t>
      </w:r>
      <w:r w:rsidRPr="00BB6017">
        <w:rPr>
          <w:rFonts w:ascii="Tahoma" w:hAnsi="Tahoma" w:cs="Tahoma"/>
          <w:sz w:val="20"/>
          <w:szCs w:val="20"/>
        </w:rPr>
        <w:br/>
      </w:r>
      <w:hyperlink r:id="rId4" w:history="1">
        <w:r w:rsidRPr="00BB6017">
          <w:rPr>
            <w:rStyle w:val="Hyperlink"/>
            <w:rFonts w:ascii="Tahoma" w:hAnsi="Tahoma" w:cs="Tahoma"/>
            <w:sz w:val="20"/>
            <w:szCs w:val="20"/>
          </w:rPr>
          <w:t>www.papazisi.gr</w:t>
        </w:r>
      </w:hyperlink>
      <w:r w:rsidRPr="00BB6017">
        <w:rPr>
          <w:rFonts w:ascii="Tahoma" w:hAnsi="Tahoma" w:cs="Tahoma"/>
          <w:sz w:val="20"/>
          <w:szCs w:val="20"/>
        </w:rPr>
        <w:t xml:space="preserve">, </w:t>
      </w:r>
      <w:hyperlink r:id="rId5" w:history="1">
        <w:r w:rsidRPr="00BB6017">
          <w:rPr>
            <w:rStyle w:val="Hyperlink"/>
            <w:rFonts w:ascii="Tahoma" w:hAnsi="Tahoma" w:cs="Tahoma"/>
            <w:sz w:val="20"/>
            <w:szCs w:val="20"/>
          </w:rPr>
          <w:t>papazisi@otenet.gr</w:t>
        </w:r>
      </w:hyperlink>
    </w:p>
    <w:p w14:paraId="5B8D5559" w14:textId="77777777" w:rsidR="00530337" w:rsidRPr="00BB6017" w:rsidRDefault="00530337" w:rsidP="00530337">
      <w:pPr>
        <w:jc w:val="center"/>
        <w:rPr>
          <w:rFonts w:ascii="Tahoma" w:hAnsi="Tahoma" w:cs="Tahoma"/>
          <w:sz w:val="20"/>
          <w:szCs w:val="20"/>
        </w:rPr>
      </w:pPr>
    </w:p>
    <w:p w14:paraId="1EB8A097" w14:textId="77777777" w:rsidR="00901E92" w:rsidRPr="00807147" w:rsidRDefault="00901E92" w:rsidP="00901A01">
      <w:pPr>
        <w:rPr>
          <w:rFonts w:ascii="Tahoma" w:hAnsi="Tahoma" w:cs="Tahoma"/>
        </w:rPr>
      </w:pPr>
    </w:p>
    <w:p w14:paraId="0BB3BE59" w14:textId="77777777" w:rsidR="00901E92" w:rsidRPr="00807147" w:rsidRDefault="00901E92" w:rsidP="00901A01">
      <w:pPr>
        <w:rPr>
          <w:rFonts w:ascii="Tahoma" w:hAnsi="Tahoma" w:cs="Tahoma"/>
        </w:rPr>
      </w:pPr>
    </w:p>
    <w:sectPr w:rsidR="00901E92" w:rsidRPr="00807147" w:rsidSect="00EC4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00C"/>
    <w:rsid w:val="00002AEA"/>
    <w:rsid w:val="000248E3"/>
    <w:rsid w:val="0005191D"/>
    <w:rsid w:val="001479CF"/>
    <w:rsid w:val="001A5417"/>
    <w:rsid w:val="002169C8"/>
    <w:rsid w:val="00284A46"/>
    <w:rsid w:val="002A6C4F"/>
    <w:rsid w:val="002F2F1B"/>
    <w:rsid w:val="00377023"/>
    <w:rsid w:val="003B59B7"/>
    <w:rsid w:val="003E3C3B"/>
    <w:rsid w:val="004128B2"/>
    <w:rsid w:val="0043007A"/>
    <w:rsid w:val="004F15AF"/>
    <w:rsid w:val="004F7CC5"/>
    <w:rsid w:val="005041B6"/>
    <w:rsid w:val="00530337"/>
    <w:rsid w:val="00534C40"/>
    <w:rsid w:val="005725C6"/>
    <w:rsid w:val="005E172C"/>
    <w:rsid w:val="005F6B89"/>
    <w:rsid w:val="00665E31"/>
    <w:rsid w:val="006A2E30"/>
    <w:rsid w:val="006A5386"/>
    <w:rsid w:val="00710365"/>
    <w:rsid w:val="007117EF"/>
    <w:rsid w:val="0072051F"/>
    <w:rsid w:val="0078000C"/>
    <w:rsid w:val="007B23F1"/>
    <w:rsid w:val="00807147"/>
    <w:rsid w:val="008173D7"/>
    <w:rsid w:val="00836365"/>
    <w:rsid w:val="00837D3F"/>
    <w:rsid w:val="008C67C4"/>
    <w:rsid w:val="008D17FC"/>
    <w:rsid w:val="00901A01"/>
    <w:rsid w:val="00901E92"/>
    <w:rsid w:val="009407C5"/>
    <w:rsid w:val="00992218"/>
    <w:rsid w:val="009A266B"/>
    <w:rsid w:val="00A72546"/>
    <w:rsid w:val="00A74987"/>
    <w:rsid w:val="00AA754E"/>
    <w:rsid w:val="00AB5FC3"/>
    <w:rsid w:val="00B04C15"/>
    <w:rsid w:val="00B8233D"/>
    <w:rsid w:val="00C23159"/>
    <w:rsid w:val="00C85191"/>
    <w:rsid w:val="00CE0448"/>
    <w:rsid w:val="00CE5C73"/>
    <w:rsid w:val="00D20A25"/>
    <w:rsid w:val="00D35F06"/>
    <w:rsid w:val="00D37A68"/>
    <w:rsid w:val="00D96CBF"/>
    <w:rsid w:val="00EC43A4"/>
    <w:rsid w:val="00EF0768"/>
    <w:rsid w:val="00F060AF"/>
    <w:rsid w:val="00F551F6"/>
    <w:rsid w:val="00F87F59"/>
    <w:rsid w:val="00FB4D07"/>
    <w:rsid w:val="00FC40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CBF6"/>
  <w15:docId w15:val="{1E9822EA-0B69-46A3-87E5-1F07146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23159"/>
    <w:rPr>
      <w:color w:val="0000FF"/>
      <w:u w:val="single"/>
    </w:rPr>
  </w:style>
  <w:style w:type="character" w:styleId="UnresolvedMention">
    <w:name w:val="Unresolved Mention"/>
    <w:basedOn w:val="DefaultParagraphFont"/>
    <w:uiPriority w:val="99"/>
    <w:semiHidden/>
    <w:unhideWhenUsed/>
    <w:rsid w:val="00D35F06"/>
    <w:rPr>
      <w:color w:val="605E5C"/>
      <w:shd w:val="clear" w:color="auto" w:fill="E1DFDD"/>
    </w:rPr>
  </w:style>
  <w:style w:type="character" w:styleId="FollowedHyperlink">
    <w:name w:val="FollowedHyperlink"/>
    <w:basedOn w:val="DefaultParagraphFont"/>
    <w:uiPriority w:val="99"/>
    <w:semiHidden/>
    <w:unhideWhenUsed/>
    <w:rsid w:val="0090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5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pazisi@otenet.gr" TargetMode="External"/><Relationship Id="rId4" Type="http://schemas.openxmlformats.org/officeDocument/2006/relationships/hyperlink" Target="http://www.papazis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339</Words>
  <Characters>1834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Εύη Τριανταφύλλου</cp:lastModifiedBy>
  <cp:revision>36</cp:revision>
  <dcterms:created xsi:type="dcterms:W3CDTF">2013-12-06T08:48:00Z</dcterms:created>
  <dcterms:modified xsi:type="dcterms:W3CDTF">2026-07-21T11:29:00Z</dcterms:modified>
</cp:coreProperties>
</file>